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</w:pPr>
      <w:proofErr w:type="spellStart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>Nazwa</w:t>
      </w:r>
      <w:proofErr w:type="spellEnd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 xml:space="preserve"> </w:t>
      </w:r>
      <w:proofErr w:type="spellStart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>jednostki</w:t>
      </w:r>
      <w:proofErr w:type="spellEnd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 xml:space="preserve">: Faculty of Modern Languages, Institute of Iberian and </w:t>
      </w:r>
      <w:proofErr w:type="spellStart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>Iberoamerican</w:t>
      </w:r>
      <w:proofErr w:type="spellEnd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 xml:space="preserve"> Studies, University of Warsaw 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–</w:t>
      </w:r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>Warszawa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 </w:t>
      </w:r>
      <w:r w:rsidRPr="008035BE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br/>
      </w:r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pl-PL"/>
        </w:rPr>
        <w:t>Nazwa stanowiska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t xml:space="preserve">: </w:t>
      </w:r>
      <w:proofErr w:type="spellStart"/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t>PhD</w:t>
      </w:r>
      <w:proofErr w:type="spellEnd"/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t xml:space="preserve"> student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br/>
      </w:r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pl-PL"/>
        </w:rPr>
        <w:t>Wymagania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t>: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The ideal candidate must meet the following criteria: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- developing a PhD thesis with focus on Argentine literature; 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- Master´s Degree in literary studies with focus on Argentine literature; 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- documented, min- one-semester long stay at an Argentine university; 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- </w:t>
      </w:r>
      <w:proofErr w:type="gramStart"/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advanced</w:t>
      </w:r>
      <w:proofErr w:type="gramEnd"/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 knowledge of research methods used in Literature and Cultural Studies; 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- </w:t>
      </w:r>
      <w:proofErr w:type="gramStart"/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publications</w:t>
      </w:r>
      <w:proofErr w:type="gramEnd"/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 on Argentine literature; 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-</w:t>
      </w:r>
      <w:r w:rsidRPr="00BA2348">
        <w:rPr>
          <w:rFonts w:ascii="Calibri" w:eastAsia="Calibri" w:hAnsi="Calibri" w:cs="Times New Roman"/>
          <w:lang w:val="en-GB"/>
        </w:rPr>
        <w:t xml:space="preserve"> </w:t>
      </w:r>
      <w:proofErr w:type="gramStart"/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excellent</w:t>
      </w:r>
      <w:proofErr w:type="gramEnd"/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 written and spoken Spanish</w:t>
      </w:r>
      <w:r w:rsidR="00757D04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, English</w:t>
      </w:r>
      <w:r w:rsidR="008035BE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 and Polish</w:t>
      </w:r>
      <w:r w:rsidR="00757D04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 skills (C1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);</w:t>
      </w:r>
    </w:p>
    <w:p w:rsidR="00BA2348" w:rsidRPr="00757D04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Ideally, the candidate should be interested in Autobiography and 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Gender 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Studies.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 Previous participation in courses, congresses and workshops devoted to </w:t>
      </w:r>
      <w:r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Gender 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Studies and/or Argentine literature will be an advantage</w:t>
      </w:r>
      <w:r w:rsidR="003600E9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.</w:t>
      </w:r>
      <w:bookmarkStart w:id="0" w:name="_GoBack"/>
      <w:bookmarkEnd w:id="0"/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Upon the start of the project, the candidate must be enrolled in </w:t>
      </w:r>
      <w:r w:rsidR="008035BE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a 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Doctoral School or participate in a doctoral program.</w:t>
      </w:r>
      <w:r w:rsidR="003600E9" w:rsidRPr="003600E9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 The applicant must also meet the requirements provided for in the „National Science </w:t>
      </w:r>
      <w:proofErr w:type="spellStart"/>
      <w:r w:rsidR="003600E9" w:rsidRPr="003600E9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Center</w:t>
      </w:r>
      <w:proofErr w:type="spellEnd"/>
      <w:r w:rsidR="003600E9" w:rsidRPr="003600E9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 Scholarship Regulations in Research Projects Funded by the National Science </w:t>
      </w:r>
      <w:proofErr w:type="spellStart"/>
      <w:r w:rsidR="003600E9" w:rsidRPr="003600E9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Center</w:t>
      </w:r>
      <w:proofErr w:type="spellEnd"/>
      <w:r w:rsidR="003600E9" w:rsidRPr="003600E9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”.</w:t>
      </w:r>
      <w:r w:rsidR="003600E9" w:rsidRPr="003600E9">
        <w:rPr>
          <w:rFonts w:ascii="Arial" w:eastAsia="Calibri" w:hAnsi="Arial" w:cs="Arial"/>
          <w:color w:val="000000"/>
          <w:sz w:val="19"/>
          <w:szCs w:val="19"/>
          <w:shd w:val="clear" w:color="auto" w:fill="F6F6F6"/>
          <w:lang w:val="en-GB"/>
        </w:rPr>
        <w:t xml:space="preserve"> (</w:t>
      </w:r>
      <w:r w:rsidR="003600E9" w:rsidRPr="003600E9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https://www.ncn.gov.pl/sites/default/files/pliki/uchwaly-rady/2019/uchwala25_2019-zal1.pdf)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  <w:proofErr w:type="spellStart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>Opis</w:t>
      </w:r>
      <w:proofErr w:type="spellEnd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 xml:space="preserve"> </w:t>
      </w:r>
      <w:proofErr w:type="spellStart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>zadań</w:t>
      </w:r>
      <w:proofErr w:type="spellEnd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: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</w:p>
    <w:p w:rsid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The main tasks of the PhD student will include:</w:t>
      </w:r>
    </w:p>
    <w:p w:rsidR="003600E9" w:rsidRPr="00BA2348" w:rsidRDefault="003600E9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-elaboration of research results at each project stage;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-presentation of research results at conferences; 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-presentation of research results for the team´s publications (writing at least two articles in Spanish and</w:t>
      </w:r>
      <w:r w:rsidRPr="00BA2348">
        <w:rPr>
          <w:rFonts w:ascii="Calibri_PDF_Subset" w:eastAsia="Calibri" w:hAnsi="Calibri_PDF_Subset" w:cs="Calibri_PDF_Subset"/>
          <w:lang w:val="en-GB"/>
        </w:rPr>
        <w:t xml:space="preserve"> 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two chapters of the final monograph in English); 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-participating in virtual seminar within the research group, frequency of the meetings: twice a Month; 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-</w:t>
      </w:r>
      <w:r w:rsidRPr="00BA2348">
        <w:rPr>
          <w:rFonts w:ascii="Calibri" w:eastAsia="Calibri" w:hAnsi="Calibri" w:cs="Times New Roman"/>
          <w:lang w:val="en-GB"/>
        </w:rPr>
        <w:t xml:space="preserve"> 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participating in the team’s regular work-in-progress discussions and promotional events;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-conducting library queries;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-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managing the project’s media and social media presence</w:t>
      </w:r>
      <w:r w:rsidR="008035BE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 in Spanish, Polish and English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.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 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These are tasks in addition to completion of the student’s own PhD research project.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proofErr w:type="spellStart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pl-PL"/>
        </w:rPr>
        <w:t>Typ</w:t>
      </w:r>
      <w:proofErr w:type="spellEnd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pl-PL"/>
        </w:rPr>
        <w:t xml:space="preserve"> </w:t>
      </w:r>
      <w:proofErr w:type="spellStart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pl-PL"/>
        </w:rPr>
        <w:t>konkursu</w:t>
      </w:r>
      <w:proofErr w:type="spellEnd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pl-PL"/>
        </w:rPr>
        <w:t xml:space="preserve"> NCN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: OPUS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</w:pPr>
      <w:r w:rsidRPr="00BA2348">
        <w:rPr>
          <w:rFonts w:ascii="Arial" w:eastAsia="Times New Roman" w:hAnsi="Arial" w:cs="Arial"/>
          <w:b/>
          <w:color w:val="000000"/>
          <w:sz w:val="19"/>
          <w:szCs w:val="19"/>
          <w:lang w:val="en-GB" w:eastAsia="pl-PL"/>
        </w:rPr>
        <w:t>Title: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 Embodied life- and memory- narratives: vulnerable subjectivity and social</w:t>
      </w:r>
      <w:r w:rsidR="003600E9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 xml:space="preserve"> 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movements in the 21st-century Argentine auto/bio/graphical literature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</w:pPr>
      <w:r w:rsidRPr="008035BE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br/>
      </w:r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pl-PL"/>
        </w:rPr>
        <w:t>Termin składania ofert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t xml:space="preserve">: 30 </w:t>
      </w:r>
      <w:proofErr w:type="spellStart"/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t>September</w:t>
      </w:r>
      <w:proofErr w:type="spellEnd"/>
      <w:proofErr w:type="gramStart"/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t xml:space="preserve"> 2021, 11:00 </w:t>
      </w:r>
      <w:proofErr w:type="spellStart"/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t>am</w:t>
      </w:r>
      <w:proofErr w:type="spellEnd"/>
      <w:proofErr w:type="gramEnd"/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br/>
      </w:r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pl-PL"/>
        </w:rPr>
        <w:t>Forma składania ofert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t>: email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br/>
      </w:r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pl-PL"/>
        </w:rPr>
        <w:t>Warunki zatrudnienia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pl-PL" w:eastAsia="pl-PL"/>
        </w:rPr>
        <w:t>: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Scholarship in the amount of PLN 4000 PLN per month.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br/>
        <w:t>Place of work: Warsaw, Faculty of Modern Languages, UW</w:t>
      </w: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</w:pPr>
    </w:p>
    <w:p w:rsidR="00BA2348" w:rsidRPr="00BA2348" w:rsidRDefault="00BA2348" w:rsidP="00BA234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  <w:proofErr w:type="spellStart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>Dodatkowe</w:t>
      </w:r>
      <w:proofErr w:type="spellEnd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 xml:space="preserve"> </w:t>
      </w:r>
      <w:proofErr w:type="spellStart"/>
      <w:r w:rsidRPr="00BA2348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pl-PL"/>
        </w:rPr>
        <w:t>informacje</w:t>
      </w:r>
      <w:proofErr w:type="spellEnd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:</w:t>
      </w:r>
    </w:p>
    <w:p w:rsidR="00BA2348" w:rsidRPr="00BA2348" w:rsidRDefault="00BA2348" w:rsidP="00BA2348">
      <w:pPr>
        <w:shd w:val="clear" w:color="auto" w:fill="F6F6F6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Planned online interviews: 1</w:t>
      </w:r>
      <w:r w:rsidRPr="00BA2348">
        <w:rPr>
          <w:rFonts w:ascii="Arial" w:eastAsia="Times New Roman" w:hAnsi="Arial" w:cs="Arial"/>
          <w:color w:val="000000"/>
          <w:sz w:val="19"/>
          <w:szCs w:val="19"/>
          <w:vertAlign w:val="superscript"/>
          <w:lang w:val="en-US" w:eastAsia="pl-PL"/>
        </w:rPr>
        <w:t>st</w:t>
      </w: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 of October (only shortlisted candidates will be invited</w:t>
      </w:r>
      <w:proofErr w:type="gramStart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)</w:t>
      </w:r>
      <w:proofErr w:type="gramEnd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br/>
        <w:t>Planned start date of work under the project: 04/10/2021</w:t>
      </w:r>
    </w:p>
    <w:p w:rsidR="00BA2348" w:rsidRPr="00BA2348" w:rsidRDefault="00BA2348" w:rsidP="00BA2348">
      <w:pPr>
        <w:shd w:val="clear" w:color="auto" w:fill="F6F6F6"/>
        <w:spacing w:after="240" w:line="240" w:lineRule="auto"/>
        <w:contextualSpacing/>
        <w:rPr>
          <w:rFonts w:ascii="Arial" w:eastAsia="Calibri" w:hAnsi="Arial" w:cs="Arial"/>
          <w:color w:val="000000"/>
          <w:sz w:val="19"/>
          <w:szCs w:val="19"/>
          <w:shd w:val="clear" w:color="auto" w:fill="F6F6F6"/>
          <w:lang w:val="en-US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Documents required to apply</w:t>
      </w:r>
      <w:proofErr w:type="gramStart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:</w:t>
      </w:r>
      <w:proofErr w:type="gramEnd"/>
      <w:r w:rsidRPr="00BA2348">
        <w:rPr>
          <w:rFonts w:ascii="Arial" w:eastAsia="Calibri" w:hAnsi="Arial" w:cs="Arial"/>
          <w:color w:val="000000"/>
          <w:sz w:val="19"/>
          <w:szCs w:val="19"/>
          <w:lang w:val="en-US"/>
        </w:rPr>
        <w:br/>
      </w:r>
      <w:r w:rsidRPr="00BA2348">
        <w:rPr>
          <w:rFonts w:ascii="Arial" w:eastAsia="Calibri" w:hAnsi="Arial" w:cs="Arial"/>
          <w:color w:val="000000"/>
          <w:sz w:val="19"/>
          <w:szCs w:val="19"/>
          <w:shd w:val="clear" w:color="auto" w:fill="F6F6F6"/>
          <w:lang w:val="en-US"/>
        </w:rPr>
        <w:t>1. CV (including the candidate’s research and educational experience, scholarships and publications record)</w:t>
      </w:r>
      <w:r w:rsidRPr="00BA2348">
        <w:rPr>
          <w:rFonts w:ascii="Arial" w:eastAsia="Calibri" w:hAnsi="Arial" w:cs="Arial"/>
          <w:color w:val="000000"/>
          <w:sz w:val="19"/>
          <w:szCs w:val="19"/>
          <w:lang w:val="en-US"/>
        </w:rPr>
        <w:br/>
      </w:r>
      <w:r w:rsidRPr="00BA2348">
        <w:rPr>
          <w:rFonts w:ascii="Arial" w:eastAsia="Calibri" w:hAnsi="Arial" w:cs="Arial"/>
          <w:color w:val="000000"/>
          <w:sz w:val="19"/>
          <w:szCs w:val="19"/>
          <w:shd w:val="clear" w:color="auto" w:fill="F6F6F6"/>
          <w:lang w:val="en-US"/>
        </w:rPr>
        <w:t>2. Motivational letter in Spanish (max. 500 words in length)</w:t>
      </w:r>
    </w:p>
    <w:p w:rsidR="00BA2348" w:rsidRPr="00BA2348" w:rsidRDefault="00BA2348" w:rsidP="00BA2348">
      <w:pPr>
        <w:shd w:val="clear" w:color="auto" w:fill="F6F6F6"/>
        <w:spacing w:after="240" w:line="240" w:lineRule="auto"/>
        <w:contextualSpacing/>
        <w:rPr>
          <w:rFonts w:ascii="Arial" w:eastAsia="Calibri" w:hAnsi="Arial" w:cs="Arial"/>
          <w:color w:val="000000"/>
          <w:sz w:val="19"/>
          <w:szCs w:val="19"/>
          <w:shd w:val="clear" w:color="auto" w:fill="F6F6F6"/>
          <w:lang w:val="en-US"/>
        </w:rPr>
      </w:pPr>
      <w:r w:rsidRPr="00BA2348">
        <w:rPr>
          <w:rFonts w:ascii="Arial" w:eastAsia="Calibri" w:hAnsi="Arial" w:cs="Arial"/>
          <w:color w:val="000000"/>
          <w:sz w:val="19"/>
          <w:szCs w:val="19"/>
          <w:shd w:val="clear" w:color="auto" w:fill="F6F6F6"/>
          <w:lang w:val="en-US"/>
        </w:rPr>
        <w:t xml:space="preserve">3. Copy of MA Diploma </w:t>
      </w:r>
    </w:p>
    <w:p w:rsidR="003600E9" w:rsidRPr="003600E9" w:rsidRDefault="00BA2348" w:rsidP="00BA2348">
      <w:pPr>
        <w:shd w:val="clear" w:color="auto" w:fill="F6F6F6"/>
        <w:spacing w:after="240" w:line="240" w:lineRule="auto"/>
        <w:contextualSpacing/>
        <w:rPr>
          <w:rFonts w:ascii="Arial" w:eastAsia="Calibri" w:hAnsi="Arial" w:cs="Arial"/>
          <w:color w:val="000000"/>
          <w:sz w:val="19"/>
          <w:szCs w:val="19"/>
          <w:shd w:val="clear" w:color="auto" w:fill="F6F6F6"/>
          <w:lang w:val="en-US"/>
        </w:rPr>
      </w:pPr>
      <w:r w:rsidRPr="00BA2348">
        <w:rPr>
          <w:rFonts w:ascii="Arial" w:eastAsia="Calibri" w:hAnsi="Arial" w:cs="Arial"/>
          <w:color w:val="000000"/>
          <w:sz w:val="19"/>
          <w:szCs w:val="19"/>
          <w:shd w:val="clear" w:color="auto" w:fill="F6F6F6"/>
          <w:lang w:val="en-US"/>
        </w:rPr>
        <w:t>4. Copy of a chosen scientific article with focus on Argentinian literature.</w:t>
      </w:r>
    </w:p>
    <w:p w:rsidR="00BA2348" w:rsidRPr="00BA2348" w:rsidRDefault="00BA2348" w:rsidP="00BA2348">
      <w:pPr>
        <w:shd w:val="clear" w:color="auto" w:fill="F6F6F6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How to apply: Please send your applications directly to the following address: </w:t>
      </w:r>
      <w:proofErr w:type="spellStart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k.moszczynska</w:t>
      </w:r>
      <w:proofErr w:type="spellEnd"/>
      <w:r w:rsidRPr="00BA2348">
        <w:rPr>
          <w:rFonts w:ascii="Arial" w:eastAsia="Times New Roman" w:hAnsi="Arial" w:cs="Arial"/>
          <w:color w:val="000000"/>
          <w:sz w:val="19"/>
          <w:szCs w:val="19"/>
          <w:lang w:val="en-GB" w:eastAsia="pl-PL"/>
        </w:rPr>
        <w:t>@uw.edu.pl</w:t>
      </w:r>
    </w:p>
    <w:p w:rsidR="00200788" w:rsidRPr="00BA2348" w:rsidRDefault="00BA2348" w:rsidP="00BA2348">
      <w:pPr>
        <w:shd w:val="clear" w:color="auto" w:fill="F6F6F6"/>
        <w:spacing w:after="240" w:line="240" w:lineRule="auto"/>
        <w:rPr>
          <w:rFonts w:ascii="Calibri" w:eastAsia="Calibri" w:hAnsi="Calibri" w:cs="Times New Roman"/>
          <w:lang w:val="en-US"/>
        </w:rPr>
      </w:pPr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Contact person: </w:t>
      </w:r>
      <w:proofErr w:type="spellStart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dr</w:t>
      </w:r>
      <w:proofErr w:type="spellEnd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 </w:t>
      </w:r>
      <w:proofErr w:type="gramStart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hab</w:t>
      </w:r>
      <w:proofErr w:type="gramEnd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. </w:t>
      </w:r>
      <w:proofErr w:type="spellStart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Katarzyna</w:t>
      </w:r>
      <w:proofErr w:type="spellEnd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 xml:space="preserve"> Jadwiga </w:t>
      </w:r>
      <w:proofErr w:type="spellStart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Moszczyńska</w:t>
      </w:r>
      <w:proofErr w:type="spellEnd"/>
      <w:r w:rsidRPr="00BA2348">
        <w:rPr>
          <w:rFonts w:ascii="Arial" w:eastAsia="Times New Roman" w:hAnsi="Arial" w:cs="Arial"/>
          <w:color w:val="000000"/>
          <w:sz w:val="19"/>
          <w:szCs w:val="19"/>
          <w:lang w:val="en-US" w:eastAsia="pl-PL"/>
        </w:rPr>
        <w:t>-Dürst</w:t>
      </w:r>
    </w:p>
    <w:sectPr w:rsidR="00200788" w:rsidRPr="00BA2348" w:rsidSect="00082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_PDF_Sub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48"/>
    <w:rsid w:val="00200788"/>
    <w:rsid w:val="003600E9"/>
    <w:rsid w:val="00757D04"/>
    <w:rsid w:val="008035BE"/>
    <w:rsid w:val="00B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B2370-78A7-4FD0-A75B-C2E29FDD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K.Moszczyńska</dc:creator>
  <cp:keywords/>
  <dc:description/>
  <cp:lastModifiedBy>K.Moszczyńska</cp:lastModifiedBy>
  <cp:revision>4</cp:revision>
  <dcterms:created xsi:type="dcterms:W3CDTF">2021-08-30T09:50:00Z</dcterms:created>
  <dcterms:modified xsi:type="dcterms:W3CDTF">2021-08-30T10:30:00Z</dcterms:modified>
</cp:coreProperties>
</file>