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9DDF9" w14:textId="77777777" w:rsidR="007E6096" w:rsidRDefault="005948B8">
      <w:pPr>
        <w:spacing w:line="360" w:lineRule="auto"/>
        <w:jc w:val="center"/>
        <w:rPr>
          <w:rFonts w:ascii="Arial" w:eastAsia="Arial" w:hAnsi="Arial" w:cs="Arial"/>
          <w:b/>
          <w:bCs/>
        </w:rPr>
      </w:pPr>
      <w:bookmarkStart w:id="0" w:name="_heading=h.bib0n4vhmwrt" w:colFirst="0" w:colLast="0"/>
      <w:bookmarkEnd w:id="0"/>
      <w:r>
        <w:rPr>
          <w:rFonts w:ascii="Arial" w:eastAsia="Arial" w:hAnsi="Arial" w:cs="Arial"/>
          <w:b/>
          <w:bCs/>
        </w:rPr>
        <w:t>MONOGRAFIA AUTORSKA / MONOGRAFIA POD REDAKCJĄ</w:t>
      </w:r>
    </w:p>
    <w:p w14:paraId="73B55CD1" w14:textId="77777777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</w:t>
      </w:r>
      <w:r w:rsidR="00117464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</w:p>
    <w:p w14:paraId="0FB6A315" w14:textId="4E71C213" w:rsidR="007E6096" w:rsidRDefault="00000000">
      <w:pPr>
        <w:spacing w:line="36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2066283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749E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p</w:t>
      </w:r>
      <w:r w:rsidR="005948B8">
        <w:rPr>
          <w:rFonts w:ascii="Arial" w:eastAsia="Arial" w:hAnsi="Arial" w:cs="Arial"/>
        </w:rPr>
        <w:t xml:space="preserve">racownik / </w:t>
      </w:r>
      <w:sdt>
        <w:sdtPr>
          <w:rPr>
            <w:rFonts w:ascii="Arial" w:eastAsia="Arial" w:hAnsi="Arial" w:cs="Arial"/>
          </w:rPr>
          <w:id w:val="-1565633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2039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</w:t>
      </w:r>
      <w:r w:rsidR="005948B8">
        <w:rPr>
          <w:rFonts w:ascii="Arial" w:eastAsia="Arial" w:hAnsi="Arial" w:cs="Arial"/>
        </w:rPr>
        <w:t>doktorant</w:t>
      </w:r>
    </w:p>
    <w:p w14:paraId="6C9B187F" w14:textId="77979FBC" w:rsidR="007E6096" w:rsidRDefault="0011746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Jednostka:</w:t>
      </w:r>
      <w:r w:rsidR="0009692D">
        <w:rPr>
          <w:rFonts w:ascii="Arial" w:eastAsia="Arial" w:hAnsi="Arial" w:cs="Arial"/>
        </w:rPr>
        <w:t xml:space="preserve"> </w:t>
      </w:r>
    </w:p>
    <w:p w14:paraId="65E04D02" w14:textId="6EC469D7" w:rsidR="00E4140D" w:rsidRDefault="00E4140D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</w:p>
    <w:p w14:paraId="15079F00" w14:textId="1EF2DBA0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Dyscyplina publikacji</w:t>
      </w:r>
      <w:r w:rsidR="00117464">
        <w:rPr>
          <w:rFonts w:ascii="Arial" w:eastAsia="Arial" w:hAnsi="Arial" w:cs="Arial"/>
        </w:rPr>
        <w:t>:</w:t>
      </w:r>
      <w:r w:rsidR="0009692D">
        <w:rPr>
          <w:rFonts w:ascii="Arial" w:eastAsia="Arial" w:hAnsi="Arial" w:cs="Arial"/>
        </w:rPr>
        <w:t xml:space="preserve"> </w:t>
      </w:r>
    </w:p>
    <w:p w14:paraId="15737A95" w14:textId="0F7C16FB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Czy publikacja jest afiliowana do Wydziału Neofilologii UW?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1938935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692D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TAK</w:t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-1544518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5BF9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NIE</w:t>
      </w:r>
    </w:p>
    <w:tbl>
      <w:tblPr>
        <w:tblStyle w:val="a1"/>
        <w:tblW w:w="107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937"/>
      </w:tblGrid>
      <w:tr w:rsidR="007E6096" w14:paraId="0C6A4AEC" w14:textId="77777777">
        <w:tc>
          <w:tcPr>
            <w:tcW w:w="2830" w:type="dxa"/>
          </w:tcPr>
          <w:p w14:paraId="0A325EDA" w14:textId="4688B3AD" w:rsidR="007E6096" w:rsidRDefault="00F7092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Pełny tytuł monografii</w:t>
            </w:r>
          </w:p>
        </w:tc>
        <w:tc>
          <w:tcPr>
            <w:tcW w:w="7937" w:type="dxa"/>
          </w:tcPr>
          <w:p w14:paraId="496D97ED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561708F3" w14:textId="77777777">
        <w:tc>
          <w:tcPr>
            <w:tcW w:w="2830" w:type="dxa"/>
          </w:tcPr>
          <w:p w14:paraId="64C901D2" w14:textId="77777777" w:rsidR="007E6096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ę i nazwisko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autor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a (autorów)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lub redaktor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a (redaktorów)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7937" w:type="dxa"/>
          </w:tcPr>
          <w:p w14:paraId="0E57B7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092C" w14:paraId="0ED92858" w14:textId="77777777">
        <w:tc>
          <w:tcPr>
            <w:tcW w:w="2830" w:type="dxa"/>
          </w:tcPr>
          <w:p w14:paraId="4F4D24CF" w14:textId="3231C9B5" w:rsidR="00F7092C" w:rsidRDefault="00F7092C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Język monografii</w:t>
            </w:r>
          </w:p>
        </w:tc>
        <w:tc>
          <w:tcPr>
            <w:tcW w:w="7937" w:type="dxa"/>
          </w:tcPr>
          <w:p w14:paraId="5D89E9BF" w14:textId="77777777" w:rsidR="00F7092C" w:rsidRDefault="00F7092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899BCC0" w14:textId="77777777">
        <w:tc>
          <w:tcPr>
            <w:tcW w:w="2830" w:type="dxa"/>
          </w:tcPr>
          <w:p w14:paraId="4CBF4332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Miejsce wydania </w:t>
            </w:r>
          </w:p>
        </w:tc>
        <w:tc>
          <w:tcPr>
            <w:tcW w:w="7937" w:type="dxa"/>
          </w:tcPr>
          <w:p w14:paraId="6081A4BC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042A540A" w14:textId="77777777">
        <w:tc>
          <w:tcPr>
            <w:tcW w:w="2830" w:type="dxa"/>
          </w:tcPr>
          <w:p w14:paraId="6CEB06A3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Wydawca</w:t>
            </w:r>
          </w:p>
        </w:tc>
        <w:tc>
          <w:tcPr>
            <w:tcW w:w="7937" w:type="dxa"/>
          </w:tcPr>
          <w:p w14:paraId="0F6A82D8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4AFD9D3A" w14:textId="77777777">
        <w:tc>
          <w:tcPr>
            <w:tcW w:w="2830" w:type="dxa"/>
          </w:tcPr>
          <w:p w14:paraId="66E6C69E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Rok wydania</w:t>
            </w:r>
          </w:p>
        </w:tc>
        <w:tc>
          <w:tcPr>
            <w:tcW w:w="7937" w:type="dxa"/>
          </w:tcPr>
          <w:p w14:paraId="3E5E84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2B2423B6" w14:textId="77777777">
        <w:tc>
          <w:tcPr>
            <w:tcW w:w="2830" w:type="dxa"/>
          </w:tcPr>
          <w:p w14:paraId="7E85891E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Liczba stron</w:t>
            </w:r>
          </w:p>
        </w:tc>
        <w:tc>
          <w:tcPr>
            <w:tcW w:w="7937" w:type="dxa"/>
          </w:tcPr>
          <w:p w14:paraId="63EA35F0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1615FD98" w14:textId="77777777">
        <w:tc>
          <w:tcPr>
            <w:tcW w:w="2830" w:type="dxa"/>
          </w:tcPr>
          <w:p w14:paraId="247AC9B2" w14:textId="5AC732A3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ISBN</w:t>
            </w:r>
          </w:p>
        </w:tc>
        <w:tc>
          <w:tcPr>
            <w:tcW w:w="7937" w:type="dxa"/>
          </w:tcPr>
          <w:p w14:paraId="15987D92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129CCA4B" w14:textId="77777777" w:rsidTr="00C225A4">
        <w:tc>
          <w:tcPr>
            <w:tcW w:w="2830" w:type="dxa"/>
            <w:tcBorders>
              <w:bottom w:val="single" w:sz="4" w:space="0" w:color="000000"/>
            </w:tcBorders>
          </w:tcPr>
          <w:p w14:paraId="5A693AD5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Identyfikator DOI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1202DB1E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2D4694BF" w14:textId="77777777">
        <w:trPr>
          <w:trHeight w:val="573"/>
        </w:trPr>
        <w:tc>
          <w:tcPr>
            <w:tcW w:w="2830" w:type="dxa"/>
            <w:tcBorders>
              <w:bottom w:val="single" w:sz="4" w:space="0" w:color="000000"/>
            </w:tcBorders>
          </w:tcPr>
          <w:p w14:paraId="14E94A9B" w14:textId="235071EF" w:rsidR="007E6096" w:rsidRPr="00ED749E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Link do pełnego tekstu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lub</w:t>
            </w:r>
            <w:r w:rsidR="00ED749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adres strony z informacjami o publikacji, której pełny tekst NIE znajduje się w 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otwartym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dostępie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54DFEAFB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135833BE" w14:textId="77777777">
        <w:tc>
          <w:tcPr>
            <w:tcW w:w="2830" w:type="dxa"/>
          </w:tcPr>
          <w:p w14:paraId="07C53D01" w14:textId="6C45B203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Seria wydawnicza</w:t>
            </w:r>
          </w:p>
        </w:tc>
        <w:tc>
          <w:tcPr>
            <w:tcW w:w="7937" w:type="dxa"/>
          </w:tcPr>
          <w:p w14:paraId="34C20C22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11D2A" w14:paraId="18619310" w14:textId="77777777">
        <w:tc>
          <w:tcPr>
            <w:tcW w:w="2830" w:type="dxa"/>
          </w:tcPr>
          <w:p w14:paraId="04D8F159" w14:textId="77F0D52F" w:rsidR="00911D2A" w:rsidRDefault="00911D2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Numer w serii wydawniczej</w:t>
            </w:r>
          </w:p>
        </w:tc>
        <w:tc>
          <w:tcPr>
            <w:tcW w:w="7937" w:type="dxa"/>
          </w:tcPr>
          <w:p w14:paraId="11AF97DC" w14:textId="77777777" w:rsidR="00911D2A" w:rsidRDefault="00911D2A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62572FB" w14:textId="77777777">
        <w:tc>
          <w:tcPr>
            <w:tcW w:w="2830" w:type="dxa"/>
          </w:tcPr>
          <w:p w14:paraId="39C5CD20" w14:textId="3381F002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Czy </w:t>
            </w:r>
            <w:r w:rsidR="00F7092C">
              <w:rPr>
                <w:rFonts w:ascii="Arial" w:eastAsia="Arial" w:hAnsi="Arial" w:cs="Arial"/>
                <w:sz w:val="20"/>
                <w:szCs w:val="20"/>
              </w:rPr>
              <w:t>publikacja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powstała w ramach grantu? </w:t>
            </w:r>
          </w:p>
        </w:tc>
        <w:tc>
          <w:tcPr>
            <w:tcW w:w="7937" w:type="dxa"/>
          </w:tcPr>
          <w:p w14:paraId="745B1AF1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118EE66" w14:textId="77777777">
        <w:tc>
          <w:tcPr>
            <w:tcW w:w="2830" w:type="dxa"/>
          </w:tcPr>
          <w:p w14:paraId="45B8E285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Nazwa instytucji przyznającej grant </w:t>
            </w:r>
          </w:p>
        </w:tc>
        <w:tc>
          <w:tcPr>
            <w:tcW w:w="7937" w:type="dxa"/>
          </w:tcPr>
          <w:p w14:paraId="60D6F24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4ED5E9B0" w14:textId="77777777">
        <w:tc>
          <w:tcPr>
            <w:tcW w:w="2830" w:type="dxa"/>
          </w:tcPr>
          <w:p w14:paraId="247E94C6" w14:textId="4888FF68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Czy </w:t>
            </w:r>
            <w:r w:rsidR="00F7092C">
              <w:rPr>
                <w:rFonts w:ascii="Arial" w:eastAsia="Arial" w:hAnsi="Arial" w:cs="Arial"/>
                <w:sz w:val="20"/>
                <w:szCs w:val="20"/>
              </w:rPr>
              <w:t>publikacja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jest tłumaczeniem i/lub edycją krytyczną?</w:t>
            </w:r>
          </w:p>
        </w:tc>
        <w:tc>
          <w:tcPr>
            <w:tcW w:w="7937" w:type="dxa"/>
          </w:tcPr>
          <w:p w14:paraId="271E41FA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0CE1BEE3" w14:textId="77777777">
        <w:trPr>
          <w:trHeight w:val="1417"/>
        </w:trPr>
        <w:tc>
          <w:tcPr>
            <w:tcW w:w="2830" w:type="dxa"/>
          </w:tcPr>
          <w:p w14:paraId="7F72E4EB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Obszar/y (można zaznaczyć więcej niż jeden)</w:t>
            </w:r>
          </w:p>
        </w:tc>
        <w:tc>
          <w:tcPr>
            <w:tcW w:w="7937" w:type="dxa"/>
          </w:tcPr>
          <w:p w14:paraId="75C4FF5B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Quattrocento Sans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39814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Literatura/-y świata</w:t>
            </w:r>
          </w:p>
          <w:p w14:paraId="21854D28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591139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Nowa humanistyka</w:t>
            </w:r>
          </w:p>
          <w:p w14:paraId="11EDBE31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6939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Społeczeństwo</w:t>
            </w:r>
          </w:p>
          <w:p w14:paraId="68A61C4A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31568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Tożsamość</w:t>
            </w:r>
          </w:p>
          <w:p w14:paraId="47982F74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8968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Studia nad pamięcią</w:t>
            </w:r>
          </w:p>
          <w:p w14:paraId="3461568C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50527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Historia i </w:t>
            </w:r>
            <w:proofErr w:type="spellStart"/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etnohistoria</w:t>
            </w:r>
            <w:proofErr w:type="spellEnd"/>
          </w:p>
          <w:p w14:paraId="154217CC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66147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Badania nad pismem i manuskryptami</w:t>
            </w:r>
          </w:p>
          <w:p w14:paraId="2397A5E8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309368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Język i dyskurs</w:t>
            </w:r>
          </w:p>
          <w:p w14:paraId="0BC482FC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980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Przekład</w:t>
            </w:r>
          </w:p>
        </w:tc>
      </w:tr>
      <w:tr w:rsidR="007E6096" w14:paraId="324A7933" w14:textId="77777777">
        <w:trPr>
          <w:trHeight w:val="1417"/>
        </w:trPr>
        <w:tc>
          <w:tcPr>
            <w:tcW w:w="2830" w:type="dxa"/>
          </w:tcPr>
          <w:p w14:paraId="4B64CCE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Wersja tekstu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7937" w:type="dxa"/>
          </w:tcPr>
          <w:p w14:paraId="75167E5B" w14:textId="44FE14E5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8722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4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Oryginalna wersja autorska</w:t>
            </w:r>
          </w:p>
          <w:p w14:paraId="7AFA563A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86177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autorska</w:t>
            </w:r>
          </w:p>
          <w:p w14:paraId="70CAE1EF" w14:textId="77777777" w:rsidR="007E6096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32467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opublikowana</w:t>
            </w:r>
          </w:p>
        </w:tc>
      </w:tr>
      <w:tr w:rsidR="007E6096" w14:paraId="5A5FFFEE" w14:textId="77777777">
        <w:trPr>
          <w:trHeight w:val="1417"/>
        </w:trPr>
        <w:tc>
          <w:tcPr>
            <w:tcW w:w="2830" w:type="dxa"/>
          </w:tcPr>
          <w:p w14:paraId="6E18583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dpg9l054bfrg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Licencja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7937" w:type="dxa"/>
          </w:tcPr>
          <w:p w14:paraId="36FE1DA3" w14:textId="63B796A2" w:rsidR="007E6096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013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7C9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Uznanie autorstwa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BY)</w:t>
            </w:r>
          </w:p>
          <w:p w14:paraId="57F9DF9A" w14:textId="6AED6EA9" w:rsidR="00ED749E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4422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życie niekomercyjne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BY-NC)</w:t>
            </w:r>
          </w:p>
          <w:p w14:paraId="318F05BC" w14:textId="65BA77A2" w:rsidR="00ED749E" w:rsidRPr="00ED749E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8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6766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Uznanie autorstwa – 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życie niekomercyjne – Na tych samych warunkach (CC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BY-NC-SA)</w:t>
            </w:r>
          </w:p>
          <w:p w14:paraId="4DC3CB42" w14:textId="33EC4FB8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15733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2039">
              <w:rPr>
                <w:rFonts w:ascii="Arial" w:eastAsia="Arial" w:hAnsi="Arial" w:cs="Arial"/>
                <w:sz w:val="20"/>
                <w:szCs w:val="20"/>
              </w:rPr>
              <w:t xml:space="preserve"> Uznanie autorstwa 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a tych samych warunkach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BY-SA)</w:t>
            </w:r>
          </w:p>
          <w:p w14:paraId="6404C4DD" w14:textId="1469732A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7073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BY-ND)</w:t>
            </w:r>
          </w:p>
          <w:p w14:paraId="1673D463" w14:textId="1C2E83A4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6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pacing w:val="-6"/>
                  <w:sz w:val="20"/>
                  <w:szCs w:val="20"/>
                </w:rPr>
                <w:id w:val="201619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pacing w:val="-6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U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życie niekomercyjne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BY-NC-ND)</w:t>
            </w:r>
          </w:p>
          <w:p w14:paraId="74A789D7" w14:textId="77777777" w:rsidR="007E6096" w:rsidRDefault="00000000" w:rsidP="000F5BF9">
            <w:pPr>
              <w:tabs>
                <w:tab w:val="left" w:pos="864"/>
              </w:tabs>
              <w:spacing w:before="120" w:after="12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35380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Inna otwarta licencja</w:t>
            </w:r>
          </w:p>
        </w:tc>
      </w:tr>
    </w:tbl>
    <w:p w14:paraId="2FEA2CFF" w14:textId="77777777" w:rsidR="007E6096" w:rsidRDefault="007E6096">
      <w:pPr>
        <w:rPr>
          <w:rFonts w:ascii="Arial" w:eastAsia="Arial" w:hAnsi="Arial" w:cs="Arial"/>
          <w:sz w:val="20"/>
          <w:szCs w:val="20"/>
        </w:rPr>
      </w:pPr>
      <w:bookmarkStart w:id="2" w:name="_heading=h.t71qv5x9pkds" w:colFirst="0" w:colLast="0"/>
      <w:bookmarkEnd w:id="2"/>
    </w:p>
    <w:sectPr w:rsidR="007E6096">
      <w:headerReference w:type="default" r:id="rId7"/>
      <w:footerReference w:type="default" r:id="rId8"/>
      <w:pgSz w:w="11906" w:h="16838"/>
      <w:pgMar w:top="284" w:right="567" w:bottom="284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00EFE" w14:textId="77777777" w:rsidR="005A12D8" w:rsidRDefault="005A12D8">
      <w:pPr>
        <w:spacing w:after="0" w:line="240" w:lineRule="auto"/>
      </w:pPr>
      <w:r>
        <w:separator/>
      </w:r>
    </w:p>
  </w:endnote>
  <w:endnote w:type="continuationSeparator" w:id="0">
    <w:p w14:paraId="6F7A54D0" w14:textId="77777777" w:rsidR="005A12D8" w:rsidRDefault="005A1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1E4603E-BEA9-4C49-B0AB-D73B2DCA32F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6ED04D7F-C8DF-4CFB-835B-808B6CB08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3BC9C0E-5152-47FA-B918-42B306DBEA9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8B07CCEE-7C48-4194-81B5-4AC4AACCBC2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3125E02E-A201-4459-9E42-328BDE4F5A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C4EA973-E0B1-4C4B-AA4E-6906D702FD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286870E-AA04-4D80-B1FC-97A1F25A14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974C" w14:textId="77777777" w:rsidR="007E6096" w:rsidRDefault="007E6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A4F85" w14:textId="77777777" w:rsidR="005A12D8" w:rsidRDefault="005A12D8">
      <w:pPr>
        <w:spacing w:after="0" w:line="240" w:lineRule="auto"/>
      </w:pPr>
      <w:r>
        <w:separator/>
      </w:r>
    </w:p>
  </w:footnote>
  <w:footnote w:type="continuationSeparator" w:id="0">
    <w:p w14:paraId="1B548970" w14:textId="77777777" w:rsidR="005A12D8" w:rsidRDefault="005A12D8">
      <w:pPr>
        <w:spacing w:after="0" w:line="240" w:lineRule="auto"/>
      </w:pPr>
      <w:r>
        <w:continuationSeparator/>
      </w:r>
    </w:p>
  </w:footnote>
  <w:footnote w:id="1">
    <w:p w14:paraId="29F97B88" w14:textId="77777777" w:rsidR="007E6096" w:rsidRDefault="005948B8" w:rsidP="00E4140D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Należy wymienić wszystkich autorów monografii będących i niebędących pracownikami Wydziału w roku jej wydania.</w:t>
      </w:r>
    </w:p>
  </w:footnote>
  <w:footnote w:id="2">
    <w:p w14:paraId="6304DE8E" w14:textId="77777777" w:rsidR="007E6096" w:rsidRDefault="00594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Należy wymienić wszystkich redaktorów monografii będących i niebędących pracownikami Wydziału w roku jej wydania.</w:t>
      </w:r>
    </w:p>
  </w:footnote>
  <w:footnote w:id="3">
    <w:p w14:paraId="4CDAD8BC" w14:textId="77777777" w:rsidR="007E6096" w:rsidRDefault="005948B8" w:rsidP="00491B27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t xml:space="preserve"> </w:t>
      </w:r>
      <w:r w:rsidR="000312A5">
        <w:rPr>
          <w:rFonts w:ascii="Arial" w:eastAsia="Arial" w:hAnsi="Arial" w:cs="Arial"/>
          <w:i/>
          <w:iCs/>
          <w:sz w:val="20"/>
          <w:szCs w:val="20"/>
        </w:rPr>
        <w:t>Or</w:t>
      </w:r>
      <w:r w:rsidRPr="000312A5">
        <w:rPr>
          <w:rFonts w:ascii="Arial" w:eastAsia="Arial" w:hAnsi="Arial" w:cs="Arial"/>
          <w:i/>
          <w:iCs/>
          <w:sz w:val="20"/>
          <w:szCs w:val="20"/>
        </w:rPr>
        <w:t>yginalna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wersja autorska</w:t>
      </w:r>
      <w:r>
        <w:rPr>
          <w:rFonts w:ascii="Arial" w:eastAsia="Arial" w:hAnsi="Arial" w:cs="Arial"/>
          <w:sz w:val="20"/>
          <w:szCs w:val="20"/>
        </w:rPr>
        <w:t xml:space="preserve">, czyli </w:t>
      </w:r>
      <w:proofErr w:type="spellStart"/>
      <w:r>
        <w:rPr>
          <w:rFonts w:ascii="Arial" w:eastAsia="Arial" w:hAnsi="Arial" w:cs="Arial"/>
          <w:sz w:val="20"/>
          <w:szCs w:val="20"/>
        </w:rPr>
        <w:t>Preprint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 w:rsidR="00B3350E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surowy manuskrypt autora; wersja przed recenzją (</w:t>
      </w:r>
      <w:proofErr w:type="spellStart"/>
      <w:r>
        <w:rPr>
          <w:rFonts w:ascii="Arial" w:eastAsia="Arial" w:hAnsi="Arial" w:cs="Arial"/>
          <w:sz w:val="20"/>
          <w:szCs w:val="20"/>
        </w:rPr>
        <w:t>peer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review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); może później ulec zmianie po </w:t>
      </w:r>
      <w:r w:rsidR="00BF0294">
        <w:rPr>
          <w:rFonts w:ascii="Arial" w:eastAsia="Arial" w:hAnsi="Arial" w:cs="Arial"/>
          <w:sz w:val="20"/>
          <w:szCs w:val="20"/>
        </w:rPr>
        <w:t>komentarzach recenzentów.</w:t>
      </w:r>
    </w:p>
    <w:p w14:paraId="02B97466" w14:textId="77777777" w:rsidR="000312A5" w:rsidRDefault="000312A5" w:rsidP="00491B27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autorska</w:t>
      </w:r>
      <w:r w:rsidR="005948B8">
        <w:rPr>
          <w:rFonts w:ascii="Arial" w:eastAsia="Arial" w:hAnsi="Arial" w:cs="Arial"/>
          <w:sz w:val="20"/>
          <w:szCs w:val="20"/>
        </w:rPr>
        <w:t>, czyli 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Author’s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Accepted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Manuscript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(AAM)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wersja zaakceptowana do publikacji po recenzjach; treść </w:t>
      </w:r>
      <w:proofErr w:type="gramStart"/>
      <w:r w:rsidR="005948B8">
        <w:rPr>
          <w:rFonts w:ascii="Arial" w:eastAsia="Arial" w:hAnsi="Arial" w:cs="Arial"/>
          <w:sz w:val="20"/>
          <w:szCs w:val="20"/>
        </w:rPr>
        <w:t>finalna</w:t>
      </w:r>
      <w:proofErr w:type="gramEnd"/>
      <w:r w:rsidR="005948B8">
        <w:rPr>
          <w:rFonts w:ascii="Arial" w:eastAsia="Arial" w:hAnsi="Arial" w:cs="Arial"/>
          <w:sz w:val="20"/>
          <w:szCs w:val="20"/>
        </w:rPr>
        <w:t xml:space="preserve">, ale formatowanie i układ artykułu </w:t>
      </w:r>
      <w:r w:rsidR="00BF0294">
        <w:rPr>
          <w:rFonts w:ascii="Arial" w:eastAsia="Arial" w:hAnsi="Arial" w:cs="Arial"/>
          <w:sz w:val="20"/>
          <w:szCs w:val="20"/>
        </w:rPr>
        <w:t>nie są jeszcze w wersji wydawcy.</w:t>
      </w:r>
    </w:p>
    <w:p w14:paraId="1FB32734" w14:textId="77777777" w:rsidR="007E6096" w:rsidRPr="000312A5" w:rsidRDefault="000312A5" w:rsidP="00491B27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opublikowana</w:t>
      </w:r>
      <w:r w:rsidR="005948B8">
        <w:rPr>
          <w:rFonts w:ascii="Arial" w:eastAsia="Arial" w:hAnsi="Arial" w:cs="Arial"/>
          <w:sz w:val="20"/>
          <w:szCs w:val="20"/>
        </w:rPr>
        <w:t xml:space="preserve">, czyli Version of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Record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VoR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ostateczna, opublikowana wersja artykułu; pełne formatowanie wydawcy, DOI, numery stron.</w:t>
      </w:r>
    </w:p>
  </w:footnote>
  <w:footnote w:id="4">
    <w:p w14:paraId="36F3A792" w14:textId="77777777" w:rsidR="007E6096" w:rsidRDefault="00594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" w:history="1"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 xml:space="preserve">Licencje Creative </w:t>
        </w:r>
        <w:proofErr w:type="spellStart"/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Commons</w:t>
        </w:r>
        <w:proofErr w:type="spellEnd"/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B43D" w14:textId="3D616AF9" w:rsidR="007E6096" w:rsidRDefault="00096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9692D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51A9AC" wp14:editId="20E715C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Pole tekstow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8553D" w14:textId="1A148581" w:rsidR="0009692D" w:rsidRPr="0009692D" w:rsidRDefault="0009692D" w:rsidP="000969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pl-PL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lang w:val="pl-PL"/>
                            </w:rPr>
                            <w:t>Karta publikacji – Wydział Neofilologii UW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1A9AC" id="_x0000_t202" coordsize="21600,21600" o:spt="202" path="m,l,21600r21600,l21600,xe">
              <v:stroke joinstyle="miter"/>
              <v:path gradientshapeok="t" o:connecttype="rect"/>
            </v:shapetype>
            <v:shape id="Pole tekstowe 229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3A88553D" w14:textId="1A148581" w:rsidR="0009692D" w:rsidRPr="0009692D" w:rsidRDefault="0009692D" w:rsidP="0009692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pl-PL"/>
                      </w:rPr>
                    </w:pPr>
                    <w:r w:rsidRPr="0009692D">
                      <w:rPr>
                        <w:rFonts w:ascii="Arial" w:hAnsi="Arial" w:cs="Arial"/>
                        <w:lang w:val="pl-PL"/>
                      </w:rPr>
                      <w:t>Karta publikacji – Wydział Neofilologii UW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9692D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3C765F" wp14:editId="24A23A1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1905" b="6350"/>
              <wp:wrapNone/>
              <wp:docPr id="221" name="Pole tekstow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1361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3AE49F" w14:textId="77777777" w:rsidR="0009692D" w:rsidRPr="0009692D" w:rsidRDefault="0009692D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9692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pl-PL"/>
                            </w:rPr>
                            <w:t>2</w:t>
                          </w:r>
                          <w:r w:rsidRPr="0009692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C765F" id="Pole tekstowe 23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" o:allowincell="f" fillcolor="#136132" stroked="f">
              <v:textbox style="mso-fit-shape-to-text:t" inset=",0,,0">
                <w:txbxContent>
                  <w:p w14:paraId="1B3AE49F" w14:textId="77777777" w:rsidR="0009692D" w:rsidRPr="0009692D" w:rsidRDefault="0009692D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instrText>PAGE   \* MERGEFORMAT</w:instrText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Pr="0009692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pl-PL"/>
                      </w:rPr>
                      <w:t>2</w:t>
                    </w:r>
                    <w:r w:rsidRPr="0009692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096"/>
    <w:rsid w:val="000312A5"/>
    <w:rsid w:val="0009692D"/>
    <w:rsid w:val="000B101D"/>
    <w:rsid w:val="000F5BF9"/>
    <w:rsid w:val="00117464"/>
    <w:rsid w:val="001F2A0C"/>
    <w:rsid w:val="00361B74"/>
    <w:rsid w:val="003F0129"/>
    <w:rsid w:val="00491B27"/>
    <w:rsid w:val="00500994"/>
    <w:rsid w:val="00550E99"/>
    <w:rsid w:val="005948B8"/>
    <w:rsid w:val="005A12D8"/>
    <w:rsid w:val="005C6075"/>
    <w:rsid w:val="00602039"/>
    <w:rsid w:val="0066380E"/>
    <w:rsid w:val="006E0C73"/>
    <w:rsid w:val="00710171"/>
    <w:rsid w:val="007E6096"/>
    <w:rsid w:val="00842558"/>
    <w:rsid w:val="00847C93"/>
    <w:rsid w:val="008B08DA"/>
    <w:rsid w:val="008D2C51"/>
    <w:rsid w:val="00911D2A"/>
    <w:rsid w:val="00B3350E"/>
    <w:rsid w:val="00BF0294"/>
    <w:rsid w:val="00C225A4"/>
    <w:rsid w:val="00C42C9C"/>
    <w:rsid w:val="00C91DDF"/>
    <w:rsid w:val="00CE620F"/>
    <w:rsid w:val="00DF2FE1"/>
    <w:rsid w:val="00E4140D"/>
    <w:rsid w:val="00ED749E"/>
    <w:rsid w:val="00F328B1"/>
    <w:rsid w:val="00F568A5"/>
    <w:rsid w:val="00F7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47201"/>
  <w15:docId w15:val="{BF3EFA9E-46DF-4FBB-B155-5CD24BBF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C85B7F"/>
    <w:pPr>
      <w:ind w:left="720"/>
      <w:contextualSpacing/>
    </w:pPr>
  </w:style>
  <w:style w:type="paragraph" w:styleId="Tekstprzypisudolnego">
    <w:name w:val="footnote text"/>
    <w:link w:val="TekstprzypisudolnegoZnak"/>
    <w:unhideWhenUsed/>
    <w:rsid w:val="00A161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16144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16144"/>
    <w:rPr>
      <w:vertAlign w:val="superscript"/>
    </w:rPr>
  </w:style>
  <w:style w:type="paragraph" w:styleId="Nagwek">
    <w:name w:val="header"/>
    <w:link w:val="Nagwek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696"/>
  </w:style>
  <w:style w:type="paragraph" w:styleId="Stopka">
    <w:name w:val="footer"/>
    <w:link w:val="Stopka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696"/>
  </w:style>
  <w:style w:type="paragraph" w:styleId="Tekstdymka">
    <w:name w:val="Balloon Text"/>
    <w:link w:val="TekstdymkaZnak"/>
    <w:uiPriority w:val="99"/>
    <w:semiHidden/>
    <w:unhideWhenUsed/>
    <w:rsid w:val="005F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45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39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773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3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3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398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D451C"/>
    <w:rPr>
      <w:color w:val="80808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312A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D74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uw.uw.edu.pl/dla-nauki/otwarta-nauka/licencje-creative-common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TBsUHXhE27lE4iKTkTOx91kJ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OaC5iaWIwbjR2aG13cnQyDmguZHBnOWwwNTRiZnJnMg5oLnQ3MXF2NXg5cGtkczgAciExM3pfRGNBNUlQVFp1aUV2c2xMbkJYUEZSZ0tTVXJma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publikacji – Wydział Neofilologii UW</vt:lpstr>
    </vt:vector>
  </TitlesOfParts>
  <Company>Wydział Neofilologii Uniwersytetu Warszawskiego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publikacji – Wydział Neofilologii UW</dc:title>
  <dc:creator>osb</dc:creator>
  <cp:lastModifiedBy>Monika Moczulska</cp:lastModifiedBy>
  <cp:revision>22</cp:revision>
  <dcterms:created xsi:type="dcterms:W3CDTF">2026-03-03T13:03:00Z</dcterms:created>
  <dcterms:modified xsi:type="dcterms:W3CDTF">2026-03-25T14:50:00Z</dcterms:modified>
</cp:coreProperties>
</file>